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B6BAAC" w14:textId="77777777" w:rsidR="007D2C1D" w:rsidRDefault="007D2C1D">
      <w:pPr>
        <w:pStyle w:val="Nagwek1"/>
        <w:rPr>
          <w:rFonts w:cs="Times New Roman"/>
        </w:rPr>
      </w:pPr>
    </w:p>
    <w:p w14:paraId="0F141926" w14:textId="2971898D" w:rsidR="00603940" w:rsidRPr="002253EC" w:rsidRDefault="00603940">
      <w:pPr>
        <w:pStyle w:val="Nagwek1"/>
        <w:rPr>
          <w:rFonts w:cs="Times New Roman"/>
        </w:rPr>
      </w:pPr>
      <w:r w:rsidRPr="002253EC">
        <w:rPr>
          <w:rFonts w:cs="Times New Roman"/>
        </w:rPr>
        <w:t>WYKAZ Nr</w:t>
      </w:r>
      <w:r w:rsidR="004516F3" w:rsidRPr="002253EC">
        <w:rPr>
          <w:rFonts w:cs="Times New Roman"/>
        </w:rPr>
        <w:t xml:space="preserve"> </w:t>
      </w:r>
      <w:r w:rsidR="00283137" w:rsidRPr="002253EC">
        <w:rPr>
          <w:rFonts w:cs="Times New Roman"/>
        </w:rPr>
        <w:t>7</w:t>
      </w:r>
      <w:r w:rsidRPr="002253EC">
        <w:rPr>
          <w:rFonts w:cs="Times New Roman"/>
        </w:rPr>
        <w:t>/202</w:t>
      </w:r>
      <w:r w:rsidR="007E010A" w:rsidRPr="002253EC">
        <w:rPr>
          <w:rFonts w:cs="Times New Roman"/>
        </w:rPr>
        <w:t>6</w:t>
      </w:r>
      <w:r w:rsidRPr="002253EC">
        <w:rPr>
          <w:rFonts w:cs="Times New Roman"/>
        </w:rPr>
        <w:t>/</w:t>
      </w:r>
      <w:proofErr w:type="spellStart"/>
      <w:r w:rsidRPr="002253EC">
        <w:rPr>
          <w:rFonts w:cs="Times New Roman"/>
        </w:rPr>
        <w:t>ZBiLK</w:t>
      </w:r>
      <w:proofErr w:type="spellEnd"/>
      <w:r w:rsidRPr="002253EC">
        <w:rPr>
          <w:rFonts w:cs="Times New Roman"/>
        </w:rPr>
        <w:t>/DDG</w:t>
      </w:r>
    </w:p>
    <w:p w14:paraId="11157736" w14:textId="7E20E2A9" w:rsidR="00603940" w:rsidRPr="002253EC" w:rsidRDefault="00603940">
      <w:pPr>
        <w:jc w:val="center"/>
        <w:rPr>
          <w:rFonts w:cs="Times New Roman"/>
          <w:b/>
        </w:rPr>
      </w:pPr>
      <w:r w:rsidRPr="002253EC">
        <w:rPr>
          <w:rFonts w:cs="Times New Roman"/>
          <w:b/>
        </w:rPr>
        <w:t>z dnia</w:t>
      </w:r>
      <w:r w:rsidR="00283137" w:rsidRPr="002253EC">
        <w:rPr>
          <w:rFonts w:cs="Times New Roman"/>
          <w:b/>
        </w:rPr>
        <w:t xml:space="preserve"> </w:t>
      </w:r>
      <w:r w:rsidR="002253EC" w:rsidRPr="002253EC">
        <w:rPr>
          <w:rFonts w:cs="Times New Roman"/>
          <w:b/>
        </w:rPr>
        <w:t>30</w:t>
      </w:r>
      <w:r w:rsidR="00642B1F" w:rsidRPr="002253EC">
        <w:rPr>
          <w:rFonts w:cs="Times New Roman"/>
          <w:b/>
        </w:rPr>
        <w:t xml:space="preserve"> </w:t>
      </w:r>
      <w:r w:rsidR="002253EC" w:rsidRPr="002253EC">
        <w:rPr>
          <w:rFonts w:cs="Times New Roman"/>
          <w:b/>
        </w:rPr>
        <w:t>stycznia</w:t>
      </w:r>
      <w:r w:rsidR="007E010A" w:rsidRPr="002253EC">
        <w:rPr>
          <w:rFonts w:cs="Times New Roman"/>
          <w:b/>
        </w:rPr>
        <w:t xml:space="preserve"> </w:t>
      </w:r>
      <w:r w:rsidRPr="002253EC">
        <w:rPr>
          <w:rFonts w:cs="Times New Roman"/>
          <w:b/>
        </w:rPr>
        <w:t>202</w:t>
      </w:r>
      <w:r w:rsidR="007E010A" w:rsidRPr="002253EC">
        <w:rPr>
          <w:rFonts w:cs="Times New Roman"/>
          <w:b/>
        </w:rPr>
        <w:t>6</w:t>
      </w:r>
      <w:r w:rsidR="007E3385" w:rsidRPr="002253EC">
        <w:rPr>
          <w:rFonts w:cs="Times New Roman"/>
          <w:b/>
        </w:rPr>
        <w:t xml:space="preserve"> </w:t>
      </w:r>
      <w:r w:rsidRPr="002253EC">
        <w:rPr>
          <w:rFonts w:cs="Times New Roman"/>
          <w:b/>
        </w:rPr>
        <w:t>r.</w:t>
      </w:r>
    </w:p>
    <w:p w14:paraId="403130A8" w14:textId="77777777" w:rsidR="007E3385" w:rsidRPr="002253EC" w:rsidRDefault="007E3385">
      <w:pPr>
        <w:jc w:val="center"/>
        <w:rPr>
          <w:rFonts w:cs="Times New Roman"/>
          <w:b/>
        </w:rPr>
      </w:pPr>
    </w:p>
    <w:p w14:paraId="13771A3B" w14:textId="4D069D1B" w:rsidR="0027613D" w:rsidRPr="002253EC" w:rsidRDefault="00603940">
      <w:pPr>
        <w:jc w:val="both"/>
        <w:rPr>
          <w:rFonts w:cs="Times New Roman"/>
          <w:b/>
          <w:bCs/>
          <w:i/>
          <w:iCs/>
          <w:color w:val="00000A"/>
          <w:shd w:val="clear" w:color="auto" w:fill="FFFFFF"/>
        </w:rPr>
      </w:pPr>
      <w:r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>Na podstawie art. 35 ustawy o gospodarce  nieruchomościami z dnia 21 sierpnia 1997r.</w:t>
      </w:r>
      <w:r w:rsidRPr="002253EC">
        <w:rPr>
          <w:rFonts w:cs="Times New Roman"/>
          <w:b/>
          <w:bCs/>
          <w:i/>
          <w:iCs/>
          <w:color w:val="00000A"/>
          <w:spacing w:val="-2"/>
          <w:shd w:val="clear" w:color="auto" w:fill="FFFFFF"/>
        </w:rPr>
        <w:t xml:space="preserve"> </w:t>
      </w:r>
      <w:r w:rsidR="00676582" w:rsidRPr="002253EC">
        <w:rPr>
          <w:rFonts w:cs="Times New Roman"/>
          <w:b/>
          <w:i/>
          <w:iCs/>
          <w:color w:val="00000A"/>
          <w:spacing w:val="-2"/>
          <w:shd w:val="clear" w:color="auto" w:fill="FFFFFF"/>
        </w:rPr>
        <w:t>(Dz. U. z 2024 r. poz. 1145)</w:t>
      </w:r>
      <w:r w:rsidRPr="002253EC">
        <w:rPr>
          <w:rFonts w:cs="Times New Roman"/>
          <w:b/>
          <w:bCs/>
          <w:i/>
          <w:iCs/>
          <w:color w:val="00000A"/>
          <w:spacing w:val="-2"/>
          <w:shd w:val="clear" w:color="auto" w:fill="FFFFFF"/>
        </w:rPr>
        <w:t xml:space="preserve"> </w:t>
      </w:r>
      <w:r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>Prezydent Miasta Szczecina podaje do publicznej wiadomości, że przeznacza do wynajęcia</w:t>
      </w:r>
      <w:r w:rsidR="002C2895"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 xml:space="preserve"> </w:t>
      </w:r>
      <w:r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 xml:space="preserve">w drodze bezprzetargowej </w:t>
      </w:r>
      <w:r w:rsidR="00447B0E"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 xml:space="preserve">na czas nieoznaczony </w:t>
      </w:r>
      <w:r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>garaże i pomieszczenia murowane komunalne położone na terenie Miasta Szczecin wg niżej przedstawionego wykazu:</w:t>
      </w:r>
      <w:r w:rsidR="00BD5D65" w:rsidRPr="002253EC">
        <w:rPr>
          <w:rFonts w:cs="Times New Roman"/>
          <w:b/>
          <w:bCs/>
          <w:i/>
          <w:iCs/>
          <w:color w:val="00000A"/>
          <w:shd w:val="clear" w:color="auto" w:fill="FFFFFF"/>
        </w:rPr>
        <w:t xml:space="preserve"> </w:t>
      </w:r>
    </w:p>
    <w:p w14:paraId="1269C6F9" w14:textId="77777777" w:rsidR="009E1AF1" w:rsidRPr="002253EC" w:rsidRDefault="009E1AF1">
      <w:pPr>
        <w:jc w:val="both"/>
        <w:rPr>
          <w:rFonts w:cs="Times New Roman"/>
          <w:b/>
          <w:bCs/>
          <w:i/>
          <w:iCs/>
          <w:color w:val="00000A"/>
          <w:shd w:val="clear" w:color="auto" w:fill="FFFFFF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603940" w:rsidRPr="002253EC" w14:paraId="5F017CBC" w14:textId="77777777" w:rsidTr="007E3385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44D9D59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Lp</w:t>
            </w:r>
            <w:r w:rsidR="006A5382" w:rsidRPr="002253EC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09A527F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7B5BB2F1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Oznaczenie nieruchomości wg katastru nieruchomości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7ECBB78" w14:textId="77777777" w:rsidR="00603940" w:rsidRPr="002253EC" w:rsidRDefault="00603940" w:rsidP="006A5382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1FE09E12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Pow.</w:t>
            </w:r>
          </w:p>
          <w:p w14:paraId="071CEA37" w14:textId="77777777" w:rsidR="002977FF" w:rsidRPr="002253EC" w:rsidRDefault="00603940" w:rsidP="006A538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2253EC">
              <w:rPr>
                <w:rFonts w:cs="Times New Roman"/>
                <w:b/>
                <w:bCs/>
              </w:rPr>
              <w:t>garażu/pom.</w:t>
            </w:r>
          </w:p>
          <w:p w14:paraId="7B51F301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w m²</w:t>
            </w:r>
          </w:p>
          <w:p w14:paraId="11E461F4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8E9966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69F83AB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Przeznaczenie nieruchomości</w:t>
            </w:r>
          </w:p>
          <w:p w14:paraId="408B1801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  <w:color w:val="000000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324BE59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Łączna opłata za najem i drogę dojazdową wraz</w:t>
            </w:r>
          </w:p>
          <w:p w14:paraId="23A729F6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z należnym podatkiem VAT</w:t>
            </w:r>
          </w:p>
        </w:tc>
      </w:tr>
      <w:tr w:rsidR="00603940" w:rsidRPr="002253EC" w14:paraId="76A49B4F" w14:textId="77777777" w:rsidTr="007E3385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71B253E" w14:textId="77777777" w:rsidR="00603940" w:rsidRPr="002253EC" w:rsidRDefault="00603940" w:rsidP="006A5382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7709969" w14:textId="77777777" w:rsidR="00603940" w:rsidRPr="002253EC" w:rsidRDefault="00603940" w:rsidP="006A5382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5BA1B79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nr</w:t>
            </w:r>
          </w:p>
          <w:p w14:paraId="0FBCD1FE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9D0B95D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nr</w:t>
            </w:r>
          </w:p>
          <w:p w14:paraId="3764188D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dz. ewid.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60EA50E" w14:textId="77777777" w:rsidR="00603940" w:rsidRPr="002253EC" w:rsidRDefault="00603940" w:rsidP="006A5382">
            <w:pPr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Pow. drogi dojazdowej m²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ADEB6AB" w14:textId="77777777" w:rsidR="00603940" w:rsidRPr="002253EC" w:rsidRDefault="00603940" w:rsidP="006A5382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D129AE2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</w:rPr>
              <w:t>Sposób zagospodarowania</w:t>
            </w:r>
          </w:p>
          <w:p w14:paraId="2DCCA4FF" w14:textId="77777777" w:rsidR="00603940" w:rsidRPr="002253EC" w:rsidRDefault="00603940" w:rsidP="006A5382">
            <w:pPr>
              <w:pStyle w:val="Zawartotabeli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  <w:b/>
                <w:bCs/>
                <w:color w:val="000000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1EE29CC3" w14:textId="77777777" w:rsidR="00603940" w:rsidRPr="002253EC" w:rsidRDefault="00603940" w:rsidP="006A5382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63457" w:rsidRPr="002253EC" w14:paraId="1F2CD7A6" w14:textId="77777777" w:rsidTr="007E3385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3E727ED" w14:textId="21D871EE" w:rsidR="00163457" w:rsidRPr="002253EC" w:rsidRDefault="007E010A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bookmarkStart w:id="0" w:name="_Hlk151024630"/>
            <w:bookmarkStart w:id="1" w:name="_Hlk211591106"/>
            <w:r w:rsidRPr="002253EC">
              <w:rPr>
                <w:rFonts w:cs="Times New Roman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5F37D3F" w14:textId="6EF7D364" w:rsidR="00163457" w:rsidRPr="002253EC" w:rsidRDefault="00A816DF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 xml:space="preserve">ul. </w:t>
            </w:r>
            <w:r w:rsidR="00C67CF7" w:rsidRPr="002253EC">
              <w:rPr>
                <w:rFonts w:cs="Times New Roman"/>
              </w:rPr>
              <w:t>k</w:t>
            </w:r>
            <w:r w:rsidR="00BE1851" w:rsidRPr="002253EC">
              <w:rPr>
                <w:rFonts w:cs="Times New Roman"/>
              </w:rPr>
              <w:t xml:space="preserve">s. </w:t>
            </w:r>
            <w:r w:rsidRPr="002253EC">
              <w:rPr>
                <w:rFonts w:cs="Times New Roman"/>
              </w:rPr>
              <w:t>b</w:t>
            </w:r>
            <w:r w:rsidR="00BE1851" w:rsidRPr="002253EC">
              <w:rPr>
                <w:rFonts w:cs="Times New Roman"/>
              </w:rPr>
              <w:t>pa A</w:t>
            </w:r>
            <w:r w:rsidR="00C67CF7" w:rsidRPr="002253EC">
              <w:rPr>
                <w:rFonts w:cs="Times New Roman"/>
              </w:rPr>
              <w:t>dama</w:t>
            </w:r>
            <w:r w:rsidR="00BE1851" w:rsidRPr="002253EC">
              <w:rPr>
                <w:rFonts w:cs="Times New Roman"/>
              </w:rPr>
              <w:t xml:space="preserve"> Naruszewicza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918C509" w14:textId="59460C71" w:rsidR="00163457" w:rsidRPr="002253EC" w:rsidRDefault="00BE1851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3026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64BBA84" w14:textId="3416EEDB" w:rsidR="00163457" w:rsidRPr="002253EC" w:rsidRDefault="00BE1851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17/6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23F4867" w14:textId="5C1AA955" w:rsidR="00163457" w:rsidRPr="002253EC" w:rsidRDefault="00BE1851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16,06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0C940DA" w14:textId="71BE37DA" w:rsidR="00163457" w:rsidRPr="002253EC" w:rsidRDefault="007D2C1D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t>n</w:t>
            </w:r>
            <w:r w:rsidR="00BE1851" w:rsidRPr="002253EC">
              <w:t>ieruchomoś</w:t>
            </w:r>
            <w:r w:rsidR="00203CFC">
              <w:t xml:space="preserve">ć </w:t>
            </w:r>
            <w:r w:rsidR="00BE1851" w:rsidRPr="002253EC">
              <w:t>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ECAF56B" w14:textId="552D28A4" w:rsidR="00BE1851" w:rsidRPr="002253EC" w:rsidRDefault="00BE1851" w:rsidP="00BE1851">
            <w:pPr>
              <w:tabs>
                <w:tab w:val="left" w:pos="705"/>
              </w:tabs>
              <w:snapToGrid w:val="0"/>
              <w:jc w:val="center"/>
            </w:pPr>
            <w:r w:rsidRPr="002253EC">
              <w:t>Nazwa planu: Bolinko</w:t>
            </w:r>
            <w:r w:rsidR="00C67CF7" w:rsidRPr="002253EC">
              <w:t xml:space="preserve"> </w:t>
            </w:r>
            <w:r w:rsidRPr="002253EC">
              <w:t>-</w:t>
            </w:r>
            <w:r w:rsidR="00C67CF7" w:rsidRPr="002253EC">
              <w:t xml:space="preserve"> </w:t>
            </w:r>
            <w:r w:rsidRPr="002253EC">
              <w:t>Niemierzyńska</w:t>
            </w:r>
          </w:p>
          <w:p w14:paraId="012B1555" w14:textId="08175EB6" w:rsidR="00163457" w:rsidRPr="002253EC" w:rsidRDefault="00C67CF7" w:rsidP="00BE185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T</w:t>
            </w:r>
            <w:r w:rsidR="00BE1851" w:rsidRPr="002253EC">
              <w:t>eren elementarny: S.B.3038.</w:t>
            </w:r>
            <w:r w:rsidR="00A816DF" w:rsidRPr="002253EC">
              <w:t>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CDE1732" w14:textId="34103FFD" w:rsidR="00FF2448" w:rsidRPr="002253EC" w:rsidRDefault="00A816DF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t xml:space="preserve">529,10 </w:t>
            </w:r>
            <w:r w:rsidR="00BE1851" w:rsidRPr="002253EC">
              <w:t>zł miesięcznie</w:t>
            </w:r>
          </w:p>
        </w:tc>
      </w:tr>
      <w:bookmarkEnd w:id="0"/>
      <w:tr w:rsidR="00043124" w:rsidRPr="002253EC" w14:paraId="42C40560" w14:textId="77777777" w:rsidTr="007E3385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659AB56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90EC648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6D968F0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D9B7C2E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0F7C501" w14:textId="0A568426" w:rsidR="00043124" w:rsidRPr="002253EC" w:rsidRDefault="00BE1851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C4D9E76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8C512AC" w14:textId="26AA03BB" w:rsidR="00043124" w:rsidRPr="002253EC" w:rsidRDefault="00BE1851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B6A296D" w14:textId="77777777" w:rsidR="00043124" w:rsidRPr="002253E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bookmarkEnd w:id="1"/>
      <w:tr w:rsidR="005C2097" w:rsidRPr="002253EC" w14:paraId="5DF7FEC4" w14:textId="77777777" w:rsidTr="007E3385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50F185A" w14:textId="5AEABCF3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F2624C9" w14:textId="68FD067B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 xml:space="preserve">Park Władysława Bartoszewskiego  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55E2908" w14:textId="1ABC142E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3100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858F4F8" w14:textId="3F2E4539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25/61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7BA9880" w14:textId="5B6E0761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14,73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C792823" w14:textId="6F148272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t>nieruchomoś</w:t>
            </w:r>
            <w:r w:rsidR="00203CFC">
              <w:t>ć</w:t>
            </w:r>
            <w:r w:rsidRPr="002253EC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4F3B98D" w14:textId="15C2F154" w:rsidR="005C2097" w:rsidRPr="002253EC" w:rsidRDefault="005C2097" w:rsidP="005C2097">
            <w:pPr>
              <w:tabs>
                <w:tab w:val="left" w:pos="705"/>
              </w:tabs>
              <w:snapToGrid w:val="0"/>
              <w:jc w:val="center"/>
            </w:pPr>
            <w:r w:rsidRPr="002253EC">
              <w:t>Nazwa planu: Niebuszewo</w:t>
            </w:r>
            <w:r w:rsidR="00C67CF7" w:rsidRPr="002253EC">
              <w:t xml:space="preserve"> </w:t>
            </w:r>
            <w:r w:rsidRPr="002253EC">
              <w:t>-</w:t>
            </w:r>
            <w:r w:rsidR="00C67CF7" w:rsidRPr="002253EC">
              <w:t xml:space="preserve"> </w:t>
            </w:r>
            <w:r w:rsidRPr="002253EC">
              <w:t>Osiedle</w:t>
            </w:r>
          </w:p>
          <w:p w14:paraId="6699B17F" w14:textId="2691428B" w:rsidR="005C2097" w:rsidRPr="002253EC" w:rsidRDefault="00C67CF7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T</w:t>
            </w:r>
            <w:r w:rsidR="005C2097" w:rsidRPr="002253EC">
              <w:t>eren elementarny: P.N.2112.KD.Z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CE479B9" w14:textId="77777777" w:rsidR="001279E2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zwolnienie</w:t>
            </w:r>
          </w:p>
          <w:p w14:paraId="49A51A8A" w14:textId="5A9CD000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 xml:space="preserve"> z opłat</w:t>
            </w:r>
          </w:p>
        </w:tc>
      </w:tr>
      <w:tr w:rsidR="005C2097" w:rsidRPr="002253EC" w14:paraId="73A6310D" w14:textId="77777777" w:rsidTr="007E3385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DF58EDB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0761F62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E9EB270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9306999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314FF69D" w14:textId="51F28D64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23,00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3B4AB51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51D2ACE" w14:textId="7D19C1DF" w:rsidR="005C2097" w:rsidRPr="002253EC" w:rsidRDefault="005C2097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AFFD549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5C2097" w:rsidRPr="002253EC" w14:paraId="690A864F" w14:textId="77777777" w:rsidTr="007E3385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9B4B057" w14:textId="3E510A45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8E815E5" w14:textId="77777777" w:rsidR="001279E2" w:rsidRPr="002253EC" w:rsidRDefault="001279E2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 xml:space="preserve">ul. </w:t>
            </w:r>
            <w:r w:rsidR="00121E9C" w:rsidRPr="002253EC">
              <w:rPr>
                <w:rFonts w:cs="Times New Roman"/>
              </w:rPr>
              <w:t>Konopnickiej</w:t>
            </w:r>
          </w:p>
          <w:p w14:paraId="33DDD3BF" w14:textId="088106A1" w:rsidR="005C2097" w:rsidRPr="002253EC" w:rsidRDefault="001279E2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 xml:space="preserve">ul. </w:t>
            </w:r>
            <w:r w:rsidR="00121E9C" w:rsidRPr="002253EC">
              <w:rPr>
                <w:rFonts w:cs="Times New Roman"/>
              </w:rPr>
              <w:t xml:space="preserve">Poniatowskiego 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0110D91" w14:textId="3691A211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2080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94262F3" w14:textId="113B317E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26/19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2DAADA3" w14:textId="5511AF68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31,60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A442A3F" w14:textId="01E6D898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t>nieruchomoś</w:t>
            </w:r>
            <w:r w:rsidR="00203CFC">
              <w:t>ć</w:t>
            </w:r>
            <w:r w:rsidRPr="002253EC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460CEBA" w14:textId="732098E6" w:rsidR="005C2097" w:rsidRPr="002253EC" w:rsidRDefault="001279E2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 xml:space="preserve">Nazwa planu: </w:t>
            </w:r>
            <w:r w:rsidR="0086095B" w:rsidRPr="002253EC">
              <w:rPr>
                <w:rFonts w:cs="Times New Roman"/>
              </w:rPr>
              <w:t>Pogodna</w:t>
            </w:r>
            <w:r w:rsidRPr="002253EC">
              <w:rPr>
                <w:rFonts w:cs="Times New Roman"/>
              </w:rPr>
              <w:t xml:space="preserve"> </w:t>
            </w:r>
            <w:r w:rsidR="0086095B" w:rsidRPr="002253EC">
              <w:rPr>
                <w:rFonts w:cs="Times New Roman"/>
              </w:rPr>
              <w:t>- Somosierry</w:t>
            </w:r>
          </w:p>
          <w:p w14:paraId="16D64F00" w14:textId="170551AF" w:rsidR="0086095B" w:rsidRPr="002253EC" w:rsidRDefault="0086095B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Teren elementarny: Z.P.4167.MW,U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6A16773" w14:textId="759EB1B5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435,30 zł miesięcznie</w:t>
            </w:r>
          </w:p>
        </w:tc>
      </w:tr>
      <w:tr w:rsidR="005C2097" w:rsidRPr="002253EC" w14:paraId="0BC87D54" w14:textId="77777777" w:rsidTr="007E3385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3CF753E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8D19E9E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CBEFE18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626D1BC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A48EC3E" w14:textId="107A991E" w:rsidR="005C2097" w:rsidRPr="002253EC" w:rsidRDefault="00121E9C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A9BE349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96B3C6B" w14:textId="0F5860F2" w:rsidR="005C2097" w:rsidRPr="002253EC" w:rsidRDefault="00121E9C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1F980A0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5C2097" w:rsidRPr="002253EC" w14:paraId="6FBCFF03" w14:textId="77777777" w:rsidTr="007E3385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57CB517" w14:textId="1C03DCDA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bookmarkStart w:id="2" w:name="_Hlk211592093"/>
            <w:r w:rsidRPr="002253EC">
              <w:rPr>
                <w:rFonts w:cs="Times New Roman"/>
              </w:rP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C3C0853" w14:textId="05D3FB99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ul. Niemcewicza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618313D" w14:textId="0093927F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3026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925F03D" w14:textId="68494E50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20/5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7E3065" w14:textId="59D1C510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15.08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7138389" w14:textId="2777FE81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t>nieruchomoś</w:t>
            </w:r>
            <w:r w:rsidR="00203CFC">
              <w:t>ć</w:t>
            </w:r>
            <w:r w:rsidRPr="002253EC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6DB362D" w14:textId="6154F481" w:rsidR="00300B15" w:rsidRPr="002253EC" w:rsidRDefault="00300B15" w:rsidP="00300B15">
            <w:pPr>
              <w:tabs>
                <w:tab w:val="left" w:pos="705"/>
              </w:tabs>
              <w:snapToGrid w:val="0"/>
              <w:jc w:val="center"/>
            </w:pPr>
            <w:r w:rsidRPr="002253EC">
              <w:t xml:space="preserve">Nazwa planu: Bolinko </w:t>
            </w:r>
            <w:r w:rsidR="001279E2" w:rsidRPr="002253EC">
              <w:t>-</w:t>
            </w:r>
            <w:r w:rsidRPr="002253EC">
              <w:t xml:space="preserve"> Niemierzyńska 2</w:t>
            </w:r>
          </w:p>
          <w:p w14:paraId="4B1E2817" w14:textId="7D86CDB6" w:rsidR="005C2097" w:rsidRPr="002253EC" w:rsidRDefault="00300B15" w:rsidP="00300B15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Teren elementarny: S.B.3078.MW,U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EF4C882" w14:textId="6D2BA55F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171,30 zł miesięcznie</w:t>
            </w:r>
          </w:p>
        </w:tc>
      </w:tr>
      <w:bookmarkEnd w:id="2"/>
      <w:tr w:rsidR="005C2097" w:rsidRPr="002253EC" w14:paraId="1E424827" w14:textId="77777777" w:rsidTr="007E3385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4090037C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FE28D60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569A34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266A052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621450D" w14:textId="53412152" w:rsidR="005C2097" w:rsidRPr="002253EC" w:rsidRDefault="00300B15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2253EC">
              <w:rPr>
                <w:rFonts w:cs="Times New Roman"/>
              </w:rPr>
              <w:t>20,00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562E6B5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3E395F35" w14:textId="1ACEF006" w:rsidR="005C2097" w:rsidRPr="002253EC" w:rsidRDefault="00300B15" w:rsidP="005C209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2253EC"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064999" w14:textId="77777777" w:rsidR="005C2097" w:rsidRPr="002253EC" w:rsidRDefault="005C2097" w:rsidP="005C209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</w:tbl>
    <w:p w14:paraId="7DE0181A" w14:textId="142400CC" w:rsidR="007E010A" w:rsidRDefault="007E010A">
      <w:pPr>
        <w:jc w:val="both"/>
        <w:rPr>
          <w:rFonts w:cs="Times New Roman"/>
          <w:b/>
        </w:rPr>
      </w:pPr>
    </w:p>
    <w:p w14:paraId="443F614F" w14:textId="77777777" w:rsidR="007D2C1D" w:rsidRPr="002253EC" w:rsidRDefault="007D2C1D">
      <w:pPr>
        <w:jc w:val="both"/>
        <w:rPr>
          <w:rFonts w:cs="Times New Roman"/>
          <w:b/>
        </w:rPr>
      </w:pPr>
      <w:bookmarkStart w:id="3" w:name="_GoBack"/>
      <w:bookmarkEnd w:id="3"/>
    </w:p>
    <w:p w14:paraId="24F98ECA" w14:textId="77777777" w:rsidR="007E3385" w:rsidRPr="002253EC" w:rsidRDefault="007E3385" w:rsidP="0040633F">
      <w:pPr>
        <w:tabs>
          <w:tab w:val="left" w:pos="4905"/>
        </w:tabs>
        <w:rPr>
          <w:rFonts w:cs="Times New Roman"/>
          <w:b/>
        </w:rPr>
      </w:pPr>
    </w:p>
    <w:p w14:paraId="68AD6882" w14:textId="3A247DC4" w:rsidR="0040633F" w:rsidRPr="002253EC" w:rsidRDefault="0040633F" w:rsidP="0040633F">
      <w:pPr>
        <w:tabs>
          <w:tab w:val="left" w:pos="4905"/>
        </w:tabs>
        <w:rPr>
          <w:rFonts w:cs="Times New Roman"/>
          <w:b/>
        </w:rPr>
      </w:pPr>
      <w:r w:rsidRPr="002253EC">
        <w:rPr>
          <w:rFonts w:cs="Times New Roman"/>
          <w:b/>
        </w:rPr>
        <w:lastRenderedPageBreak/>
        <w:t>Termin wnoszenia czynszu:</w:t>
      </w:r>
    </w:p>
    <w:p w14:paraId="5F8F22FC" w14:textId="77777777" w:rsidR="0040633F" w:rsidRPr="002253EC" w:rsidRDefault="0040633F" w:rsidP="0040633F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Cs w:val="24"/>
        </w:rPr>
      </w:pPr>
      <w:r w:rsidRPr="002253EC">
        <w:rPr>
          <w:rFonts w:cs="Times New Roman"/>
          <w:szCs w:val="24"/>
        </w:rPr>
        <w:t>do dnia 10 każdego miesiąca za miesiąc bieżący (opłaty miesięczne)</w:t>
      </w:r>
      <w:bookmarkStart w:id="4" w:name="_Hlk197330211"/>
      <w:bookmarkEnd w:id="4"/>
    </w:p>
    <w:p w14:paraId="113DFCA2" w14:textId="77777777" w:rsidR="0040633F" w:rsidRPr="002253EC" w:rsidRDefault="0040633F" w:rsidP="0040633F">
      <w:pPr>
        <w:spacing w:line="240" w:lineRule="exact"/>
        <w:jc w:val="both"/>
        <w:rPr>
          <w:rFonts w:cs="Times New Roman"/>
          <w:b/>
          <w:shd w:val="clear" w:color="auto" w:fill="FFFFFF"/>
        </w:rPr>
      </w:pPr>
    </w:p>
    <w:p w14:paraId="12119996" w14:textId="77777777" w:rsidR="0040633F" w:rsidRPr="002253EC" w:rsidRDefault="0040633F" w:rsidP="0040633F">
      <w:pPr>
        <w:spacing w:line="240" w:lineRule="exact"/>
        <w:jc w:val="both"/>
        <w:rPr>
          <w:rFonts w:cs="Times New Roman"/>
        </w:rPr>
      </w:pPr>
      <w:r w:rsidRPr="002253EC">
        <w:rPr>
          <w:rFonts w:cs="Times New Roman"/>
          <w:b/>
          <w:shd w:val="clear" w:color="auto" w:fill="FFFFFF"/>
        </w:rPr>
        <w:t>Warunki zmiany wysokości opłat</w:t>
      </w:r>
      <w:r w:rsidRPr="002253EC">
        <w:rPr>
          <w:rFonts w:cs="Times New Roman"/>
          <w:shd w:val="clear" w:color="auto" w:fill="FFFFFF"/>
        </w:rPr>
        <w:t>:</w:t>
      </w:r>
    </w:p>
    <w:p w14:paraId="483DD4F3" w14:textId="77777777" w:rsidR="0040633F" w:rsidRPr="002253EC" w:rsidRDefault="0040633F" w:rsidP="0040633F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Cs w:val="24"/>
          <w:highlight w:val="white"/>
        </w:rPr>
      </w:pPr>
      <w:r w:rsidRPr="002253EC">
        <w:rPr>
          <w:rFonts w:cs="Times New Roman"/>
          <w:szCs w:val="24"/>
          <w:highlight w:val="white"/>
        </w:rPr>
        <w:t>stawki opłat mogą ulegać podwyższeniu nie częściej niż raz w roku kalendarzowym</w:t>
      </w:r>
    </w:p>
    <w:p w14:paraId="071F56BB" w14:textId="77777777" w:rsidR="0040633F" w:rsidRPr="002253EC" w:rsidRDefault="0040633F" w:rsidP="0040633F">
      <w:pPr>
        <w:jc w:val="both"/>
        <w:rPr>
          <w:rFonts w:cs="Times New Roman"/>
        </w:rPr>
      </w:pPr>
    </w:p>
    <w:p w14:paraId="584EFF5A" w14:textId="77777777" w:rsidR="0040633F" w:rsidRPr="002253EC" w:rsidRDefault="0040633F" w:rsidP="0040633F">
      <w:pPr>
        <w:jc w:val="center"/>
        <w:rPr>
          <w:rFonts w:cs="Times New Roman"/>
          <w:b/>
          <w:bCs/>
          <w:color w:val="00000A"/>
          <w:highlight w:val="white"/>
        </w:rPr>
      </w:pPr>
      <w:r w:rsidRPr="002253EC">
        <w:rPr>
          <w:rFonts w:cs="Times New Roman"/>
          <w:b/>
          <w:bCs/>
          <w:color w:val="00000A"/>
          <w:highlight w:val="white"/>
        </w:rPr>
        <w:t>Szczegółowych informacji udziela Dział Eksploatacji Gruntów i Garaży, ul. Goszczyńskiego 4a, tel. 91 35 16 510</w:t>
      </w:r>
    </w:p>
    <w:p w14:paraId="69A6FB1B" w14:textId="77777777" w:rsidR="0040633F" w:rsidRPr="002253EC" w:rsidRDefault="0040633F" w:rsidP="0040633F">
      <w:pPr>
        <w:jc w:val="center"/>
        <w:rPr>
          <w:rFonts w:cs="Times New Roman"/>
        </w:rPr>
      </w:pPr>
    </w:p>
    <w:p w14:paraId="45FC2BBA" w14:textId="77777777" w:rsidR="0040633F" w:rsidRPr="002253EC" w:rsidRDefault="0040633F" w:rsidP="0040633F">
      <w:pPr>
        <w:jc w:val="center"/>
        <w:rPr>
          <w:rFonts w:cs="Times New Roman"/>
        </w:rPr>
      </w:pPr>
      <w:r w:rsidRPr="002253EC">
        <w:rPr>
          <w:rFonts w:cs="Times New Roman"/>
          <w:b/>
          <w:color w:val="00000A"/>
          <w:highlight w:val="white"/>
        </w:rPr>
        <w:t>Wykaz  wywiesza się na okres 21 dni</w:t>
      </w:r>
    </w:p>
    <w:p w14:paraId="3CB1296D" w14:textId="053FAE53" w:rsidR="00603940" w:rsidRPr="007E010A" w:rsidRDefault="0040633F" w:rsidP="00006EBA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  <w:r w:rsidRPr="007E010A"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8566AE">
        <w:rPr>
          <w:rFonts w:cs="Times New Roman"/>
          <w:b/>
          <w:color w:val="00000A"/>
          <w:sz w:val="22"/>
          <w:szCs w:val="22"/>
          <w:highlight w:val="white"/>
        </w:rPr>
        <w:t>lutego</w:t>
      </w:r>
      <w:r w:rsidR="00283137">
        <w:rPr>
          <w:rFonts w:cs="Times New Roman"/>
          <w:b/>
          <w:color w:val="00000A"/>
          <w:sz w:val="22"/>
          <w:szCs w:val="22"/>
          <w:highlight w:val="white"/>
        </w:rPr>
        <w:t xml:space="preserve"> 04 lutego </w:t>
      </w:r>
      <w:r w:rsidRPr="007E010A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8566AE">
        <w:rPr>
          <w:rFonts w:cs="Times New Roman"/>
          <w:b/>
          <w:color w:val="00000A"/>
          <w:sz w:val="22"/>
          <w:szCs w:val="22"/>
          <w:highlight w:val="white"/>
        </w:rPr>
        <w:t>6</w:t>
      </w:r>
      <w:r w:rsidRPr="007E010A">
        <w:rPr>
          <w:rFonts w:cs="Times New Roman"/>
          <w:b/>
          <w:color w:val="00000A"/>
          <w:sz w:val="22"/>
          <w:szCs w:val="22"/>
          <w:highlight w:val="white"/>
        </w:rPr>
        <w:t xml:space="preserve"> r. do dnia </w:t>
      </w:r>
      <w:r w:rsidR="00283137">
        <w:rPr>
          <w:rFonts w:cs="Times New Roman"/>
          <w:b/>
          <w:color w:val="00000A"/>
          <w:sz w:val="22"/>
          <w:szCs w:val="22"/>
          <w:highlight w:val="white"/>
        </w:rPr>
        <w:t xml:space="preserve">25 </w:t>
      </w:r>
      <w:r w:rsidR="008566AE">
        <w:rPr>
          <w:rFonts w:cs="Times New Roman"/>
          <w:b/>
          <w:color w:val="00000A"/>
          <w:sz w:val="22"/>
          <w:szCs w:val="22"/>
          <w:highlight w:val="white"/>
        </w:rPr>
        <w:t>lutego</w:t>
      </w:r>
      <w:r w:rsidRPr="007E010A">
        <w:rPr>
          <w:rFonts w:cs="Times New Roman"/>
          <w:b/>
          <w:color w:val="00000A"/>
          <w:sz w:val="22"/>
          <w:szCs w:val="22"/>
          <w:highlight w:val="white"/>
        </w:rPr>
        <w:t xml:space="preserve"> 202</w:t>
      </w:r>
      <w:r w:rsidR="008566AE">
        <w:rPr>
          <w:rFonts w:cs="Times New Roman"/>
          <w:b/>
          <w:color w:val="00000A"/>
          <w:sz w:val="22"/>
          <w:szCs w:val="22"/>
          <w:highlight w:val="white"/>
        </w:rPr>
        <w:t>6</w:t>
      </w:r>
      <w:r w:rsidRPr="007E010A">
        <w:rPr>
          <w:rFonts w:cs="Times New Roman"/>
          <w:b/>
          <w:color w:val="00000A"/>
          <w:sz w:val="22"/>
          <w:szCs w:val="22"/>
          <w:highlight w:val="white"/>
        </w:rPr>
        <w:t xml:space="preserve"> r.</w:t>
      </w:r>
    </w:p>
    <w:sectPr w:rsidR="00603940" w:rsidRPr="007E010A" w:rsidSect="007E3385">
      <w:pgSz w:w="16838" w:h="11906" w:orient="landscape"/>
      <w:pgMar w:top="720" w:right="720" w:bottom="568" w:left="72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8C475" w14:textId="77777777" w:rsidR="00200CF1" w:rsidRDefault="00200CF1" w:rsidP="00447B0E">
      <w:r>
        <w:separator/>
      </w:r>
    </w:p>
  </w:endnote>
  <w:endnote w:type="continuationSeparator" w:id="0">
    <w:p w14:paraId="7A8DB7AD" w14:textId="77777777" w:rsidR="00200CF1" w:rsidRDefault="00200CF1" w:rsidP="004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CD9D2" w14:textId="77777777" w:rsidR="00200CF1" w:rsidRDefault="00200CF1" w:rsidP="00447B0E">
      <w:r>
        <w:separator/>
      </w:r>
    </w:p>
  </w:footnote>
  <w:footnote w:type="continuationSeparator" w:id="0">
    <w:p w14:paraId="0D4E07BB" w14:textId="77777777" w:rsidR="00200CF1" w:rsidRDefault="00200CF1" w:rsidP="004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E"/>
    <w:rsid w:val="00001AAD"/>
    <w:rsid w:val="00006EBA"/>
    <w:rsid w:val="00011DA7"/>
    <w:rsid w:val="00012E88"/>
    <w:rsid w:val="00021B77"/>
    <w:rsid w:val="00043124"/>
    <w:rsid w:val="00051D37"/>
    <w:rsid w:val="00056D08"/>
    <w:rsid w:val="000731B8"/>
    <w:rsid w:val="00076DFE"/>
    <w:rsid w:val="000A23B8"/>
    <w:rsid w:val="000A6D5F"/>
    <w:rsid w:val="000B432C"/>
    <w:rsid w:val="000B73E9"/>
    <w:rsid w:val="000E0303"/>
    <w:rsid w:val="001044F8"/>
    <w:rsid w:val="00113925"/>
    <w:rsid w:val="00121E9C"/>
    <w:rsid w:val="00126061"/>
    <w:rsid w:val="001279E2"/>
    <w:rsid w:val="00143AB6"/>
    <w:rsid w:val="001529D2"/>
    <w:rsid w:val="00163457"/>
    <w:rsid w:val="00170619"/>
    <w:rsid w:val="00170D20"/>
    <w:rsid w:val="001807E4"/>
    <w:rsid w:val="00187D2C"/>
    <w:rsid w:val="001A5434"/>
    <w:rsid w:val="001C6921"/>
    <w:rsid w:val="001D122F"/>
    <w:rsid w:val="001D76F0"/>
    <w:rsid w:val="001E1AB2"/>
    <w:rsid w:val="001E2366"/>
    <w:rsid w:val="001F1B11"/>
    <w:rsid w:val="001F60CB"/>
    <w:rsid w:val="00200CF1"/>
    <w:rsid w:val="00203CFC"/>
    <w:rsid w:val="002253EC"/>
    <w:rsid w:val="00225B9A"/>
    <w:rsid w:val="0022730E"/>
    <w:rsid w:val="00232159"/>
    <w:rsid w:val="00234137"/>
    <w:rsid w:val="00236958"/>
    <w:rsid w:val="002373B7"/>
    <w:rsid w:val="0025114C"/>
    <w:rsid w:val="002555C7"/>
    <w:rsid w:val="0027613D"/>
    <w:rsid w:val="00277E1A"/>
    <w:rsid w:val="00283137"/>
    <w:rsid w:val="0028437F"/>
    <w:rsid w:val="002977FF"/>
    <w:rsid w:val="002C0D03"/>
    <w:rsid w:val="002C2895"/>
    <w:rsid w:val="00300B15"/>
    <w:rsid w:val="00300D41"/>
    <w:rsid w:val="00301D40"/>
    <w:rsid w:val="00317877"/>
    <w:rsid w:val="0032461A"/>
    <w:rsid w:val="00327C0A"/>
    <w:rsid w:val="003319F9"/>
    <w:rsid w:val="00333546"/>
    <w:rsid w:val="00350FCE"/>
    <w:rsid w:val="00367E10"/>
    <w:rsid w:val="003711FF"/>
    <w:rsid w:val="003939CC"/>
    <w:rsid w:val="0039548D"/>
    <w:rsid w:val="003E25E7"/>
    <w:rsid w:val="003E62FC"/>
    <w:rsid w:val="003F36F7"/>
    <w:rsid w:val="003F4AE8"/>
    <w:rsid w:val="0040633F"/>
    <w:rsid w:val="00416C28"/>
    <w:rsid w:val="00420F83"/>
    <w:rsid w:val="0043292F"/>
    <w:rsid w:val="00434EFC"/>
    <w:rsid w:val="00446C78"/>
    <w:rsid w:val="00447B0E"/>
    <w:rsid w:val="004505EF"/>
    <w:rsid w:val="004516F3"/>
    <w:rsid w:val="00481307"/>
    <w:rsid w:val="00483121"/>
    <w:rsid w:val="00487B52"/>
    <w:rsid w:val="004D33B7"/>
    <w:rsid w:val="004F4005"/>
    <w:rsid w:val="00500F41"/>
    <w:rsid w:val="00527BE9"/>
    <w:rsid w:val="00547942"/>
    <w:rsid w:val="00554969"/>
    <w:rsid w:val="00561A5B"/>
    <w:rsid w:val="00594BC9"/>
    <w:rsid w:val="005A1BF4"/>
    <w:rsid w:val="005C2097"/>
    <w:rsid w:val="00603940"/>
    <w:rsid w:val="006329A6"/>
    <w:rsid w:val="00641781"/>
    <w:rsid w:val="00642B1F"/>
    <w:rsid w:val="00664675"/>
    <w:rsid w:val="00676582"/>
    <w:rsid w:val="0068352E"/>
    <w:rsid w:val="00685021"/>
    <w:rsid w:val="00692E45"/>
    <w:rsid w:val="006953C4"/>
    <w:rsid w:val="006A5382"/>
    <w:rsid w:val="006B3CBB"/>
    <w:rsid w:val="006B4617"/>
    <w:rsid w:val="006C0F2D"/>
    <w:rsid w:val="006E36AD"/>
    <w:rsid w:val="006E405E"/>
    <w:rsid w:val="00700A32"/>
    <w:rsid w:val="00732DD0"/>
    <w:rsid w:val="007651E4"/>
    <w:rsid w:val="007B5C4B"/>
    <w:rsid w:val="007D053B"/>
    <w:rsid w:val="007D087D"/>
    <w:rsid w:val="007D2C1D"/>
    <w:rsid w:val="007E010A"/>
    <w:rsid w:val="007E0972"/>
    <w:rsid w:val="007E30D0"/>
    <w:rsid w:val="007E3385"/>
    <w:rsid w:val="007F06B8"/>
    <w:rsid w:val="0080292D"/>
    <w:rsid w:val="00821656"/>
    <w:rsid w:val="00823875"/>
    <w:rsid w:val="00830636"/>
    <w:rsid w:val="00831CBC"/>
    <w:rsid w:val="00853991"/>
    <w:rsid w:val="008543AA"/>
    <w:rsid w:val="008566AE"/>
    <w:rsid w:val="0086095B"/>
    <w:rsid w:val="0087505F"/>
    <w:rsid w:val="008901D7"/>
    <w:rsid w:val="00896F3A"/>
    <w:rsid w:val="008D504A"/>
    <w:rsid w:val="008F2FD1"/>
    <w:rsid w:val="00905B83"/>
    <w:rsid w:val="00952EAE"/>
    <w:rsid w:val="00976574"/>
    <w:rsid w:val="00986AD9"/>
    <w:rsid w:val="00995E92"/>
    <w:rsid w:val="009A39E5"/>
    <w:rsid w:val="009A3BEE"/>
    <w:rsid w:val="009B0B50"/>
    <w:rsid w:val="009B0EE0"/>
    <w:rsid w:val="009D137F"/>
    <w:rsid w:val="009E1AF1"/>
    <w:rsid w:val="009E411E"/>
    <w:rsid w:val="00A016A3"/>
    <w:rsid w:val="00A222DE"/>
    <w:rsid w:val="00A264E1"/>
    <w:rsid w:val="00A3493E"/>
    <w:rsid w:val="00A34E2C"/>
    <w:rsid w:val="00A36A67"/>
    <w:rsid w:val="00A55838"/>
    <w:rsid w:val="00A75D7A"/>
    <w:rsid w:val="00A816DF"/>
    <w:rsid w:val="00A911CE"/>
    <w:rsid w:val="00A9654F"/>
    <w:rsid w:val="00AA7694"/>
    <w:rsid w:val="00AE2BEF"/>
    <w:rsid w:val="00AF4FE0"/>
    <w:rsid w:val="00B01740"/>
    <w:rsid w:val="00B04235"/>
    <w:rsid w:val="00B22082"/>
    <w:rsid w:val="00B343A3"/>
    <w:rsid w:val="00B37CD7"/>
    <w:rsid w:val="00BA41E2"/>
    <w:rsid w:val="00BA6B31"/>
    <w:rsid w:val="00BA7B8B"/>
    <w:rsid w:val="00BB68D6"/>
    <w:rsid w:val="00BB6B84"/>
    <w:rsid w:val="00BD5BC4"/>
    <w:rsid w:val="00BD5D65"/>
    <w:rsid w:val="00BD7843"/>
    <w:rsid w:val="00BE1851"/>
    <w:rsid w:val="00C03AE4"/>
    <w:rsid w:val="00C06056"/>
    <w:rsid w:val="00C14F59"/>
    <w:rsid w:val="00C1750B"/>
    <w:rsid w:val="00C210D9"/>
    <w:rsid w:val="00C2371D"/>
    <w:rsid w:val="00C26265"/>
    <w:rsid w:val="00C34CE8"/>
    <w:rsid w:val="00C417ED"/>
    <w:rsid w:val="00C44941"/>
    <w:rsid w:val="00C60239"/>
    <w:rsid w:val="00C6288D"/>
    <w:rsid w:val="00C67CF7"/>
    <w:rsid w:val="00C77047"/>
    <w:rsid w:val="00C902C3"/>
    <w:rsid w:val="00C90D48"/>
    <w:rsid w:val="00C93826"/>
    <w:rsid w:val="00CA6ED3"/>
    <w:rsid w:val="00CC2AB1"/>
    <w:rsid w:val="00CF1F55"/>
    <w:rsid w:val="00CF5AE4"/>
    <w:rsid w:val="00D01B7A"/>
    <w:rsid w:val="00D06716"/>
    <w:rsid w:val="00D0776C"/>
    <w:rsid w:val="00D1193D"/>
    <w:rsid w:val="00D53888"/>
    <w:rsid w:val="00D573E9"/>
    <w:rsid w:val="00D5754F"/>
    <w:rsid w:val="00D6108B"/>
    <w:rsid w:val="00D6793B"/>
    <w:rsid w:val="00D7333D"/>
    <w:rsid w:val="00D83E46"/>
    <w:rsid w:val="00DB2310"/>
    <w:rsid w:val="00DB7A9F"/>
    <w:rsid w:val="00DC6F18"/>
    <w:rsid w:val="00DD087E"/>
    <w:rsid w:val="00DD7ADB"/>
    <w:rsid w:val="00DF62DF"/>
    <w:rsid w:val="00E0158B"/>
    <w:rsid w:val="00E22AFF"/>
    <w:rsid w:val="00E2665B"/>
    <w:rsid w:val="00E4198A"/>
    <w:rsid w:val="00E62FA7"/>
    <w:rsid w:val="00E75D8A"/>
    <w:rsid w:val="00E77F35"/>
    <w:rsid w:val="00E81D97"/>
    <w:rsid w:val="00EB1331"/>
    <w:rsid w:val="00ED0435"/>
    <w:rsid w:val="00ED6AE7"/>
    <w:rsid w:val="00F04C6C"/>
    <w:rsid w:val="00F125F7"/>
    <w:rsid w:val="00F316E5"/>
    <w:rsid w:val="00F35C46"/>
    <w:rsid w:val="00F46CA7"/>
    <w:rsid w:val="00F4707E"/>
    <w:rsid w:val="00F47F58"/>
    <w:rsid w:val="00F62CA4"/>
    <w:rsid w:val="00F62DD3"/>
    <w:rsid w:val="00FA1EE7"/>
    <w:rsid w:val="00FA2221"/>
    <w:rsid w:val="00FB39CA"/>
    <w:rsid w:val="00FC0B61"/>
    <w:rsid w:val="00FC18AB"/>
    <w:rsid w:val="00FC36D8"/>
    <w:rsid w:val="00FD21E1"/>
    <w:rsid w:val="00FD3179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55DB5"/>
  <w15:chartTrackingRefBased/>
  <w15:docId w15:val="{E57BF079-D37C-4B33-B9AA-DA2A6DEB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54">
    <w:name w:val="Domyślna czcionka akapitu154"/>
  </w:style>
  <w:style w:type="character" w:customStyle="1" w:styleId="Domylnaczcionkaakapitu153">
    <w:name w:val="Domyślna czcionka akapitu153"/>
  </w:style>
  <w:style w:type="character" w:customStyle="1" w:styleId="Domylnaczcionkaakapitu152">
    <w:name w:val="Domyślna czcionka akapitu152"/>
  </w:style>
  <w:style w:type="character" w:customStyle="1" w:styleId="Domylnaczcionkaakapitu151">
    <w:name w:val="Domyślna czcionka akapitu151"/>
  </w:style>
  <w:style w:type="character" w:customStyle="1" w:styleId="Domylnaczcionkaakapitu150">
    <w:name w:val="Domyślna czcionka akapitu150"/>
  </w:style>
  <w:style w:type="character" w:customStyle="1" w:styleId="Domylnaczcionkaakapitu149">
    <w:name w:val="Domyślna czcionka akapitu149"/>
  </w:style>
  <w:style w:type="character" w:customStyle="1" w:styleId="Domylnaczcionkaakapitu148">
    <w:name w:val="Domyślna czcionka akapitu148"/>
  </w:style>
  <w:style w:type="character" w:customStyle="1" w:styleId="Domylnaczcionkaakapitu147">
    <w:name w:val="Domyślna czcionka akapitu147"/>
  </w:style>
  <w:style w:type="character" w:customStyle="1" w:styleId="Domylnaczcionkaakapitu146">
    <w:name w:val="Domyślna czcionka akapitu146"/>
  </w:style>
  <w:style w:type="character" w:customStyle="1" w:styleId="Domylnaczcionkaakapitu145">
    <w:name w:val="Domyślna czcionka akapitu145"/>
  </w:style>
  <w:style w:type="character" w:customStyle="1" w:styleId="Domylnaczcionkaakapitu144">
    <w:name w:val="Domyślna czcionka akapitu144"/>
  </w:style>
  <w:style w:type="character" w:customStyle="1" w:styleId="Domylnaczcionkaakapitu143">
    <w:name w:val="Domyślna czcionka akapitu143"/>
  </w:style>
  <w:style w:type="character" w:customStyle="1" w:styleId="Domylnaczcionkaakapitu142">
    <w:name w:val="Domyślna czcionka akapitu142"/>
  </w:style>
  <w:style w:type="character" w:customStyle="1" w:styleId="Domylnaczcionkaakapitu141">
    <w:name w:val="Domyślna czcionka akapitu141"/>
  </w:style>
  <w:style w:type="character" w:customStyle="1" w:styleId="Domylnaczcionkaakapitu140">
    <w:name w:val="Domyślna czcionka akapitu140"/>
  </w:style>
  <w:style w:type="character" w:customStyle="1" w:styleId="Domylnaczcionkaakapitu139">
    <w:name w:val="Domyślna czcionka akapitu139"/>
  </w:style>
  <w:style w:type="character" w:customStyle="1" w:styleId="Domylnaczcionkaakapitu138">
    <w:name w:val="Domyślna czcionka akapitu138"/>
  </w:style>
  <w:style w:type="character" w:customStyle="1" w:styleId="Domylnaczcionkaakapitu137">
    <w:name w:val="Domyślna czcionka akapitu137"/>
  </w:style>
  <w:style w:type="character" w:customStyle="1" w:styleId="Domylnaczcionkaakapitu136">
    <w:name w:val="Domyślna czcionka akapitu136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9">
    <w:name w:val="Domyślna czcionka akapitu9"/>
  </w:style>
  <w:style w:type="character" w:customStyle="1" w:styleId="Domylnaczcionkaakapitu10">
    <w:name w:val="Domyślna czcionka akapitu10"/>
  </w:style>
  <w:style w:type="character" w:customStyle="1" w:styleId="Domylnaczcionkaakapitu11">
    <w:name w:val="Domyślna czcionka akapitu11"/>
  </w:style>
  <w:style w:type="character" w:customStyle="1" w:styleId="Domylnaczcionkaakapitu12">
    <w:name w:val="Domyślna czcionka akapitu12"/>
  </w:style>
  <w:style w:type="character" w:customStyle="1" w:styleId="Domylnaczcionkaakapitu13">
    <w:name w:val="Domyślna czcionka akapitu13"/>
  </w:style>
  <w:style w:type="character" w:customStyle="1" w:styleId="Domylnaczcionkaakapitu14">
    <w:name w:val="Domyślna czcionka akapitu1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Domylnaczcionkaakapitu133">
    <w:name w:val="Domyślna czcionka akapitu133"/>
  </w:style>
  <w:style w:type="character" w:customStyle="1" w:styleId="Domylnaczcionkaakapitu134">
    <w:name w:val="Domyślna czcionka akapitu134"/>
  </w:style>
  <w:style w:type="character" w:customStyle="1" w:styleId="Domylnaczcionkaakapitu135">
    <w:name w:val="Domyślna czcionka akapitu135"/>
  </w:style>
  <w:style w:type="paragraph" w:customStyle="1" w:styleId="Nagwek155">
    <w:name w:val="Nagłówek15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54">
    <w:name w:val="Nagłówek15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0">
    <w:name w:val="Legenda7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3">
    <w:name w:val="Nagłówek15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9">
    <w:name w:val="Legenda6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2">
    <w:name w:val="Nagłówek15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8">
    <w:name w:val="Legenda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1">
    <w:name w:val="Nagłówek15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7">
    <w:name w:val="Legenda6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0">
    <w:name w:val="Nagłówek15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6">
    <w:name w:val="Legenda6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9">
    <w:name w:val="Nagłówek14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5">
    <w:name w:val="Legenda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8">
    <w:name w:val="Nagłówek14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4">
    <w:name w:val="Legenda6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7">
    <w:name w:val="Nagłówek14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3">
    <w:name w:val="Legenda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6">
    <w:name w:val="Nagłówek1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2">
    <w:name w:val="Legenda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5">
    <w:name w:val="Nagłówek14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1">
    <w:name w:val="Legenda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4">
    <w:name w:val="Nagłówek14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0">
    <w:name w:val="Legenda6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3">
    <w:name w:val="Nagłówek14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9">
    <w:name w:val="Legenda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2">
    <w:name w:val="Nagłówek14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8">
    <w:name w:val="Legenda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1">
    <w:name w:val="Nagłówek1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7">
    <w:name w:val="Legenda5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0">
    <w:name w:val="Nagłówek14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6">
    <w:name w:val="Legenda5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9">
    <w:name w:val="Nagłówek1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5">
    <w:name w:val="Legenda5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8">
    <w:name w:val="Nagłówek13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4">
    <w:name w:val="Legenda5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3">
    <w:name w:val="Legenda5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447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633F"/>
    <w:pPr>
      <w:ind w:left="720"/>
      <w:contextualSpacing/>
    </w:pPr>
    <w:rPr>
      <w:color w:val="00000A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8596-E8A8-4D14-97F6-A48EFF7A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Martyna Ignatowicz</cp:lastModifiedBy>
  <cp:revision>42</cp:revision>
  <cp:lastPrinted>2026-01-29T09:58:00Z</cp:lastPrinted>
  <dcterms:created xsi:type="dcterms:W3CDTF">2025-11-03T09:43:00Z</dcterms:created>
  <dcterms:modified xsi:type="dcterms:W3CDTF">2026-01-30T08:39:00Z</dcterms:modified>
</cp:coreProperties>
</file>